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CECF" w14:textId="1BFE81BB" w:rsidR="00A203CD" w:rsidRDefault="00A203CD" w:rsidP="00A203CD">
      <w:pPr>
        <w:tabs>
          <w:tab w:val="left" w:pos="930"/>
        </w:tabs>
      </w:pPr>
      <w:r>
        <w:t>Tounj, 27.travnja 2026.</w:t>
      </w:r>
    </w:p>
    <w:p w14:paraId="26D224C3" w14:textId="77777777" w:rsidR="00A203CD" w:rsidRPr="00A203CD" w:rsidRDefault="00A203CD" w:rsidP="00A203CD">
      <w:pPr>
        <w:rPr>
          <w:sz w:val="28"/>
          <w:szCs w:val="28"/>
        </w:rPr>
      </w:pPr>
    </w:p>
    <w:p w14:paraId="3112D0E3" w14:textId="77777777" w:rsidR="00A203CD" w:rsidRPr="00A203CD" w:rsidRDefault="00A203CD" w:rsidP="00A203CD">
      <w:pPr>
        <w:rPr>
          <w:sz w:val="24"/>
          <w:szCs w:val="24"/>
        </w:rPr>
      </w:pPr>
    </w:p>
    <w:p w14:paraId="0AE43DF6" w14:textId="4CB9460E" w:rsidR="00A203CD" w:rsidRPr="00A203CD" w:rsidRDefault="00A203CD" w:rsidP="00A203CD">
      <w:pPr>
        <w:rPr>
          <w:sz w:val="24"/>
          <w:szCs w:val="24"/>
        </w:rPr>
      </w:pPr>
      <w:r w:rsidRPr="00A203CD">
        <w:rPr>
          <w:sz w:val="24"/>
          <w:szCs w:val="24"/>
        </w:rPr>
        <w:t>Na temelju Rješenja o imenovanju Povjerenstva za provedbu javnog natječaja za prijam u službu turistički informator-administrativni referent, 2 izvršitelja</w:t>
      </w:r>
    </w:p>
    <w:p w14:paraId="66A4E1CB" w14:textId="77777777" w:rsidR="00A203CD" w:rsidRDefault="00A203CD" w:rsidP="00A203CD">
      <w:pPr>
        <w:rPr>
          <w:sz w:val="28"/>
          <w:szCs w:val="28"/>
        </w:rPr>
      </w:pPr>
    </w:p>
    <w:p w14:paraId="1C4E053F" w14:textId="2B8AEB40" w:rsidR="00A203CD" w:rsidRDefault="00A203CD" w:rsidP="00A203CD">
      <w:pPr>
        <w:jc w:val="center"/>
        <w:rPr>
          <w:b/>
          <w:bCs/>
          <w:sz w:val="28"/>
          <w:szCs w:val="28"/>
        </w:rPr>
      </w:pPr>
      <w:r w:rsidRPr="00A203CD">
        <w:rPr>
          <w:b/>
          <w:bCs/>
          <w:sz w:val="28"/>
          <w:szCs w:val="28"/>
        </w:rPr>
        <w:t>SAZIVAM</w:t>
      </w:r>
    </w:p>
    <w:p w14:paraId="7E7C6587" w14:textId="77777777" w:rsidR="00A203CD" w:rsidRPr="00A203CD" w:rsidRDefault="00A203CD" w:rsidP="00A203CD">
      <w:pPr>
        <w:jc w:val="center"/>
        <w:rPr>
          <w:b/>
          <w:bCs/>
          <w:sz w:val="28"/>
          <w:szCs w:val="28"/>
        </w:rPr>
      </w:pPr>
    </w:p>
    <w:p w14:paraId="5A865FED" w14:textId="61E73945" w:rsidR="00A203CD" w:rsidRPr="00A203CD" w:rsidRDefault="00A203CD" w:rsidP="00A203CD">
      <w:pPr>
        <w:jc w:val="center"/>
        <w:rPr>
          <w:sz w:val="24"/>
          <w:szCs w:val="24"/>
        </w:rPr>
      </w:pPr>
      <w:r w:rsidRPr="00A203CD">
        <w:rPr>
          <w:sz w:val="24"/>
          <w:szCs w:val="24"/>
        </w:rPr>
        <w:t>Sjednice Povjerenstva za provedbu javnog natječaja za prijam u služnu turistički informator-administrativni referent, 2 izvršitelja</w:t>
      </w:r>
    </w:p>
    <w:p w14:paraId="42886E22" w14:textId="77777777" w:rsidR="00A203CD" w:rsidRDefault="00A203CD" w:rsidP="00A203CD">
      <w:pPr>
        <w:rPr>
          <w:sz w:val="28"/>
          <w:szCs w:val="28"/>
        </w:rPr>
      </w:pPr>
    </w:p>
    <w:p w14:paraId="23100F04" w14:textId="3A1CE445" w:rsidR="00A203CD" w:rsidRDefault="00A203CD" w:rsidP="00A203CD">
      <w:pPr>
        <w:tabs>
          <w:tab w:val="left" w:pos="47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41291B6" w14:textId="6E5B7686" w:rsidR="00A203CD" w:rsidRDefault="00A203CD" w:rsidP="00A203CD">
      <w:pPr>
        <w:tabs>
          <w:tab w:val="left" w:pos="4725"/>
        </w:tabs>
        <w:rPr>
          <w:sz w:val="24"/>
          <w:szCs w:val="24"/>
        </w:rPr>
      </w:pPr>
      <w:r w:rsidRPr="00A203CD">
        <w:rPr>
          <w:sz w:val="24"/>
          <w:szCs w:val="24"/>
        </w:rPr>
        <w:t xml:space="preserve">Sjednice povjerenstva održati će se dana 29.04.2026. godine s početkom u 11 sati u prostoru TZP Smaragdnih rijeka i dolina u srcu Hrvatske, Tounj 26 i 29.04.2026. s početkom u 14 sati u prostoru općine </w:t>
      </w:r>
      <w:proofErr w:type="spellStart"/>
      <w:r w:rsidRPr="00A203CD">
        <w:rPr>
          <w:sz w:val="24"/>
          <w:szCs w:val="24"/>
        </w:rPr>
        <w:t>Josipdol</w:t>
      </w:r>
      <w:proofErr w:type="spellEnd"/>
      <w:r w:rsidRPr="00A203CD">
        <w:rPr>
          <w:sz w:val="24"/>
          <w:szCs w:val="24"/>
        </w:rPr>
        <w:t>, Ogulinska 12.</w:t>
      </w:r>
    </w:p>
    <w:p w14:paraId="650D4B4E" w14:textId="77777777" w:rsidR="00A203CD" w:rsidRPr="00A203CD" w:rsidRDefault="00A203CD" w:rsidP="00A203CD">
      <w:pPr>
        <w:rPr>
          <w:sz w:val="24"/>
          <w:szCs w:val="24"/>
        </w:rPr>
      </w:pPr>
    </w:p>
    <w:p w14:paraId="68FA8D43" w14:textId="77777777" w:rsidR="00A203CD" w:rsidRPr="00A203CD" w:rsidRDefault="00A203CD" w:rsidP="00A203CD">
      <w:pPr>
        <w:rPr>
          <w:sz w:val="24"/>
          <w:szCs w:val="24"/>
        </w:rPr>
      </w:pPr>
    </w:p>
    <w:p w14:paraId="7597B6A4" w14:textId="77777777" w:rsidR="00A203CD" w:rsidRDefault="00A203CD" w:rsidP="00A203CD">
      <w:pPr>
        <w:rPr>
          <w:sz w:val="24"/>
          <w:szCs w:val="24"/>
        </w:rPr>
      </w:pPr>
    </w:p>
    <w:p w14:paraId="2BFF4D51" w14:textId="2E4CCD05" w:rsidR="00A203CD" w:rsidRDefault="00A203CD" w:rsidP="00A203CD">
      <w:pP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Predsjednica </w:t>
      </w:r>
    </w:p>
    <w:p w14:paraId="72A97D43" w14:textId="3AE1B490" w:rsidR="00A203CD" w:rsidRDefault="00A203CD" w:rsidP="00A203CD">
      <w:pPr>
        <w:tabs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Anđelina </w:t>
      </w:r>
      <w:proofErr w:type="spellStart"/>
      <w:r>
        <w:rPr>
          <w:sz w:val="24"/>
          <w:szCs w:val="24"/>
        </w:rPr>
        <w:t>Božićević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prof.reh</w:t>
      </w:r>
      <w:proofErr w:type="spellEnd"/>
      <w:r>
        <w:rPr>
          <w:sz w:val="24"/>
          <w:szCs w:val="24"/>
        </w:rPr>
        <w:t>.</w:t>
      </w:r>
    </w:p>
    <w:p w14:paraId="29A6265F" w14:textId="77777777" w:rsidR="00987903" w:rsidRDefault="00987903" w:rsidP="00987903">
      <w:pPr>
        <w:rPr>
          <w:sz w:val="24"/>
          <w:szCs w:val="24"/>
        </w:rPr>
      </w:pPr>
    </w:p>
    <w:p w14:paraId="2DEE4271" w14:textId="361E283A" w:rsidR="00987903" w:rsidRDefault="00987903" w:rsidP="00987903">
      <w:pPr>
        <w:rPr>
          <w:sz w:val="24"/>
          <w:szCs w:val="24"/>
        </w:rPr>
      </w:pPr>
      <w:r>
        <w:rPr>
          <w:sz w:val="24"/>
          <w:szCs w:val="24"/>
        </w:rPr>
        <w:t>Dostaviti</w:t>
      </w:r>
    </w:p>
    <w:p w14:paraId="6EC149DF" w14:textId="11C7532B" w:rsidR="00987903" w:rsidRDefault="00987903" w:rsidP="00987903">
      <w:pPr>
        <w:rPr>
          <w:sz w:val="24"/>
          <w:szCs w:val="24"/>
        </w:rPr>
      </w:pPr>
      <w:r>
        <w:rPr>
          <w:sz w:val="24"/>
          <w:szCs w:val="24"/>
        </w:rPr>
        <w:t>1.Članovima Povjerenstva</w:t>
      </w:r>
    </w:p>
    <w:p w14:paraId="52643719" w14:textId="67486B99" w:rsidR="00987903" w:rsidRPr="00987903" w:rsidRDefault="00987903" w:rsidP="00987903">
      <w:pPr>
        <w:rPr>
          <w:sz w:val="24"/>
          <w:szCs w:val="24"/>
        </w:rPr>
      </w:pPr>
      <w:r>
        <w:rPr>
          <w:sz w:val="24"/>
          <w:szCs w:val="24"/>
        </w:rPr>
        <w:t>2. Arhiva</w:t>
      </w:r>
    </w:p>
    <w:sectPr w:rsidR="00987903" w:rsidRPr="00987903">
      <w:headerReference w:type="default" r:id="rId8"/>
      <w:footerReference w:type="default" r:id="rId9"/>
      <w:pgSz w:w="11906" w:h="16838"/>
      <w:pgMar w:top="3119" w:right="709" w:bottom="198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DB0F" w14:textId="77777777" w:rsidR="00F20C19" w:rsidRDefault="00F20C19">
      <w:pPr>
        <w:spacing w:after="0" w:line="240" w:lineRule="auto"/>
      </w:pPr>
      <w:r>
        <w:separator/>
      </w:r>
    </w:p>
  </w:endnote>
  <w:endnote w:type="continuationSeparator" w:id="0">
    <w:p w14:paraId="621FD158" w14:textId="77777777" w:rsidR="00F20C19" w:rsidRDefault="00F2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F331" w14:textId="77777777" w:rsidR="008D4F9B" w:rsidRDefault="00CD744F">
    <w:pPr>
      <w:pStyle w:val="Podnoj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E40151" wp14:editId="7DE81FF7">
              <wp:simplePos x="0" y="0"/>
              <wp:positionH relativeFrom="column">
                <wp:posOffset>-244475</wp:posOffset>
              </wp:positionH>
              <wp:positionV relativeFrom="paragraph">
                <wp:posOffset>23495</wp:posOffset>
              </wp:positionV>
              <wp:extent cx="6991350" cy="45720"/>
              <wp:effectExtent l="0" t="0" r="19050" b="11430"/>
              <wp:wrapNone/>
              <wp:docPr id="1" name="Pravokut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6991350" cy="4572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39458" id="Pravokutnik 1" o:spid="_x0000_s1026" style="position:absolute;margin-left:-19.25pt;margin-top:1.85pt;width:550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" fillcolor="white [3201]" strokecolor="black [3200]" strokeweight="1pt">
              <v:path arrowok="t"/>
            </v:rect>
          </w:pict>
        </mc:Fallback>
      </mc:AlternateContent>
    </w:r>
  </w:p>
  <w:p w14:paraId="209E4A7C" w14:textId="19B8FA05" w:rsidR="008D4F9B" w:rsidRPr="00A51BDD" w:rsidRDefault="00A51BDD" w:rsidP="00A51BDD">
    <w:pPr>
      <w:pStyle w:val="Podnoje"/>
      <w:jc w:val="center"/>
      <w:rPr>
        <w:rFonts w:cs="Calibri"/>
        <w:sz w:val="20"/>
        <w:szCs w:val="20"/>
      </w:rPr>
    </w:pPr>
    <w:r w:rsidRPr="00A51BDD">
      <w:rPr>
        <w:rFonts w:cs="Calibri"/>
        <w:sz w:val="20"/>
        <w:szCs w:val="20"/>
      </w:rPr>
      <w:t>Turistička zajednica područja Smaragdnih rijeka I dolina u srcu Hrvatske 01.lipnja 2022. upisana u Upisnik turističkih zajednica u Ministarstvu turizma i sporta</w:t>
    </w:r>
    <w:r w:rsidR="00CD744F" w:rsidRPr="00A51BDD">
      <w:rPr>
        <w:rFonts w:cs="Calibri"/>
        <w:sz w:val="20"/>
        <w:szCs w:val="20"/>
      </w:rPr>
      <w:t xml:space="preserve">, IBAN: </w:t>
    </w:r>
    <w:r w:rsidR="00021EC5" w:rsidRPr="00A51BDD">
      <w:rPr>
        <w:rFonts w:cstheme="minorHAnsi"/>
        <w:color w:val="222222"/>
        <w:sz w:val="20"/>
        <w:szCs w:val="20"/>
        <w:shd w:val="clear" w:color="auto" w:fill="FFFFFF"/>
      </w:rPr>
      <w:t>HR6224000081110524975</w:t>
    </w:r>
    <w:r w:rsidR="00CD744F" w:rsidRPr="00A51BDD">
      <w:rPr>
        <w:rFonts w:cs="Calibri"/>
        <w:sz w:val="20"/>
        <w:szCs w:val="20"/>
      </w:rPr>
      <w:t xml:space="preserve"> otvoren u Karlovačkoj banci d.d. Karlovac, </w:t>
    </w:r>
    <w:r w:rsidRPr="00A51BDD">
      <w:rPr>
        <w:rFonts w:cs="Calibri"/>
        <w:sz w:val="20"/>
        <w:szCs w:val="20"/>
      </w:rPr>
      <w:t>OIB: 16260555850, MB: 05621976</w:t>
    </w:r>
    <w:r w:rsidR="00CD744F" w:rsidRPr="00A51BDD">
      <w:rPr>
        <w:rFonts w:cs="Calibri"/>
        <w:sz w:val="20"/>
        <w:szCs w:val="20"/>
      </w:rPr>
      <w:t xml:space="preserve">, </w:t>
    </w:r>
    <w:r w:rsidR="003D1D03">
      <w:rPr>
        <w:rFonts w:cs="Calibri"/>
        <w:sz w:val="20"/>
        <w:szCs w:val="20"/>
      </w:rPr>
      <w:t xml:space="preserve">Direktorica: Ivana </w:t>
    </w:r>
    <w:proofErr w:type="spellStart"/>
    <w:r w:rsidR="003D1D03">
      <w:rPr>
        <w:rFonts w:cs="Calibri"/>
        <w:sz w:val="20"/>
        <w:szCs w:val="20"/>
      </w:rPr>
      <w:t>Paušić</w:t>
    </w:r>
    <w:proofErr w:type="spellEnd"/>
  </w:p>
  <w:p w14:paraId="739C4CE9" w14:textId="77777777" w:rsidR="008D4F9B" w:rsidRDefault="008D4F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B1B1" w14:textId="77777777" w:rsidR="00F20C19" w:rsidRDefault="00F20C19">
      <w:pPr>
        <w:spacing w:after="0" w:line="240" w:lineRule="auto"/>
      </w:pPr>
      <w:r>
        <w:separator/>
      </w:r>
    </w:p>
  </w:footnote>
  <w:footnote w:type="continuationSeparator" w:id="0">
    <w:p w14:paraId="7A3E2579" w14:textId="77777777" w:rsidR="00F20C19" w:rsidRDefault="00F2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829D" w14:textId="48DF110B" w:rsidR="008D4F9B" w:rsidRPr="00021EC5" w:rsidRDefault="00021EC5">
    <w:pPr>
      <w:pStyle w:val="Zaglavlje"/>
      <w:tabs>
        <w:tab w:val="clear" w:pos="4536"/>
        <w:tab w:val="center" w:pos="6521"/>
      </w:tabs>
      <w:jc w:val="right"/>
      <w:rPr>
        <w:rFonts w:cstheme="minorHAnsi"/>
        <w:b/>
        <w:bCs/>
        <w:color w:val="38562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F3BEB7D" wp14:editId="1BAA28E9">
          <wp:simplePos x="0" y="0"/>
          <wp:positionH relativeFrom="margin">
            <wp:posOffset>59690</wp:posOffset>
          </wp:positionH>
          <wp:positionV relativeFrom="paragraph">
            <wp:posOffset>-183515</wp:posOffset>
          </wp:positionV>
          <wp:extent cx="1447800" cy="1447800"/>
          <wp:effectExtent l="0" t="0" r="0" b="0"/>
          <wp:wrapSquare wrapText="bothSides"/>
          <wp:docPr id="3" name="Slika 3" descr="Slika na kojoj se prikazuje grafika, Font, grafički dizajn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grafika, Font, grafički dizajn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44F">
      <w:tab/>
    </w:r>
    <w:r w:rsidR="00CD744F">
      <w:tab/>
      <w:t xml:space="preserve">                    </w:t>
    </w:r>
    <w:r w:rsidRPr="00021EC5">
      <w:rPr>
        <w:rFonts w:cstheme="minorHAnsi"/>
        <w:b/>
        <w:bCs/>
        <w:color w:val="222222"/>
        <w:shd w:val="clear" w:color="auto" w:fill="FFFFFF"/>
      </w:rPr>
      <w:t>Turistička zajednica područja Smaragdnih rijeka i dolina u srcu Hrvatske</w:t>
    </w:r>
  </w:p>
  <w:p w14:paraId="09EB5633" w14:textId="79BC3B25" w:rsidR="008D4F9B" w:rsidRDefault="00CD744F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>
      <w:rPr>
        <w:b/>
        <w:color w:val="385623"/>
      </w:rPr>
      <w:tab/>
      <w:t xml:space="preserve">                                                                                                  </w:t>
    </w:r>
    <w:r w:rsidR="004D6536">
      <w:rPr>
        <w:b/>
        <w:color w:val="385623"/>
      </w:rPr>
      <w:t>Tounj 26, 47264 Tounj</w:t>
    </w:r>
  </w:p>
  <w:p w14:paraId="24568D9D" w14:textId="28B32CDE" w:rsidR="008D4F9B" w:rsidRDefault="00CD744F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>
      <w:rPr>
        <w:b/>
        <w:color w:val="385623"/>
      </w:rPr>
      <w:tab/>
      <w:t xml:space="preserve">                                                                                                    OIB: </w:t>
    </w:r>
    <w:r w:rsidR="00021EC5" w:rsidRPr="00021EC5">
      <w:rPr>
        <w:rFonts w:cstheme="minorHAnsi"/>
        <w:b/>
        <w:bCs/>
        <w:color w:val="222222"/>
        <w:shd w:val="clear" w:color="auto" w:fill="FFFFFF"/>
      </w:rPr>
      <w:t>16260555850</w:t>
    </w:r>
  </w:p>
  <w:p w14:paraId="27838485" w14:textId="7E92630C" w:rsidR="008D4F9B" w:rsidRDefault="004D6536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>
      <w:rPr>
        <w:b/>
        <w:color w:val="385623"/>
      </w:rPr>
      <w:t xml:space="preserve">               </w:t>
    </w:r>
    <w:r w:rsidR="00CD744F">
      <w:rPr>
        <w:b/>
        <w:color w:val="385623"/>
      </w:rPr>
      <w:t xml:space="preserve"> </w:t>
    </w:r>
    <w:r w:rsidR="00CD744F">
      <w:rPr>
        <w:b/>
        <w:color w:val="385623"/>
      </w:rPr>
      <w:tab/>
      <w:t xml:space="preserve">e-mail: </w:t>
    </w:r>
    <w:r>
      <w:rPr>
        <w:rFonts w:ascii="Arial" w:hAnsi="Arial" w:cs="Arial"/>
        <w:shd w:val="clear" w:color="auto" w:fill="FFFFFF"/>
      </w:rPr>
      <w:t>info@tzp-smaragdnih-rijeka-dolina.hr</w:t>
    </w:r>
  </w:p>
  <w:p w14:paraId="7B7FBCE7" w14:textId="5A3D204E" w:rsidR="008D4F9B" w:rsidRDefault="00CD744F">
    <w:pPr>
      <w:pStyle w:val="Zaglavlje"/>
      <w:tabs>
        <w:tab w:val="clear" w:pos="4536"/>
        <w:tab w:val="center" w:pos="6521"/>
      </w:tabs>
      <w:jc w:val="right"/>
      <w:rPr>
        <w:b/>
        <w:color w:val="385623"/>
      </w:rPr>
    </w:pPr>
    <w:r>
      <w:rPr>
        <w:b/>
        <w:color w:val="385623"/>
      </w:rPr>
      <w:tab/>
    </w:r>
    <w:r>
      <w:rPr>
        <w:b/>
        <w:color w:val="385623"/>
      </w:rPr>
      <w:tab/>
      <w:t xml:space="preserve">                      </w:t>
    </w:r>
    <w:proofErr w:type="spellStart"/>
    <w:r>
      <w:rPr>
        <w:b/>
        <w:color w:val="385623"/>
      </w:rPr>
      <w:t>tel</w:t>
    </w:r>
    <w:proofErr w:type="spellEnd"/>
    <w:r>
      <w:rPr>
        <w:b/>
        <w:color w:val="385623"/>
      </w:rPr>
      <w:t>: 047/581-298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14F"/>
    <w:multiLevelType w:val="hybridMultilevel"/>
    <w:tmpl w:val="121AC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26F"/>
    <w:multiLevelType w:val="hybridMultilevel"/>
    <w:tmpl w:val="85D26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BCB"/>
    <w:multiLevelType w:val="hybridMultilevel"/>
    <w:tmpl w:val="0A944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D2032"/>
    <w:multiLevelType w:val="hybridMultilevel"/>
    <w:tmpl w:val="4F5874DE"/>
    <w:lvl w:ilvl="0" w:tplc="026E6EF6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8EB20E0"/>
    <w:multiLevelType w:val="hybridMultilevel"/>
    <w:tmpl w:val="9CB40ED6"/>
    <w:lvl w:ilvl="0" w:tplc="3C8420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C35AF"/>
    <w:multiLevelType w:val="hybridMultilevel"/>
    <w:tmpl w:val="88FE10E8"/>
    <w:lvl w:ilvl="0" w:tplc="DC5691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53E8A"/>
    <w:multiLevelType w:val="hybridMultilevel"/>
    <w:tmpl w:val="80E203A2"/>
    <w:lvl w:ilvl="0" w:tplc="B274A4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77494">
    <w:abstractNumId w:val="3"/>
  </w:num>
  <w:num w:numId="2" w16cid:durableId="1268542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87935">
    <w:abstractNumId w:val="6"/>
  </w:num>
  <w:num w:numId="4" w16cid:durableId="816609893">
    <w:abstractNumId w:val="6"/>
  </w:num>
  <w:num w:numId="5" w16cid:durableId="1435008751">
    <w:abstractNumId w:val="2"/>
  </w:num>
  <w:num w:numId="6" w16cid:durableId="1737438857">
    <w:abstractNumId w:val="0"/>
  </w:num>
  <w:num w:numId="7" w16cid:durableId="1150945732">
    <w:abstractNumId w:val="1"/>
  </w:num>
  <w:num w:numId="8" w16cid:durableId="195002053">
    <w:abstractNumId w:val="4"/>
  </w:num>
  <w:num w:numId="9" w16cid:durableId="154475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4F"/>
    <w:rsid w:val="00007F52"/>
    <w:rsid w:val="00021EC5"/>
    <w:rsid w:val="00043E4A"/>
    <w:rsid w:val="000808CD"/>
    <w:rsid w:val="0009230B"/>
    <w:rsid w:val="000A191A"/>
    <w:rsid w:val="000A7EEB"/>
    <w:rsid w:val="000C00CA"/>
    <w:rsid w:val="000C55F8"/>
    <w:rsid w:val="000E2A81"/>
    <w:rsid w:val="000F57AB"/>
    <w:rsid w:val="000F6172"/>
    <w:rsid w:val="000F77FD"/>
    <w:rsid w:val="00105C8C"/>
    <w:rsid w:val="001550A8"/>
    <w:rsid w:val="00186321"/>
    <w:rsid w:val="001979C9"/>
    <w:rsid w:val="001C55AB"/>
    <w:rsid w:val="001D2BF5"/>
    <w:rsid w:val="00202F05"/>
    <w:rsid w:val="00250CD8"/>
    <w:rsid w:val="002724C9"/>
    <w:rsid w:val="002B2FFF"/>
    <w:rsid w:val="0033067B"/>
    <w:rsid w:val="003A19DF"/>
    <w:rsid w:val="003A2177"/>
    <w:rsid w:val="003A6E87"/>
    <w:rsid w:val="003D1D03"/>
    <w:rsid w:val="003F3AC0"/>
    <w:rsid w:val="00410AE1"/>
    <w:rsid w:val="004127E2"/>
    <w:rsid w:val="0043549C"/>
    <w:rsid w:val="004A026C"/>
    <w:rsid w:val="004D413E"/>
    <w:rsid w:val="004D6536"/>
    <w:rsid w:val="004E0401"/>
    <w:rsid w:val="004E317E"/>
    <w:rsid w:val="0052273D"/>
    <w:rsid w:val="00543605"/>
    <w:rsid w:val="00557BF4"/>
    <w:rsid w:val="00562D62"/>
    <w:rsid w:val="00582FD9"/>
    <w:rsid w:val="005A6167"/>
    <w:rsid w:val="005B6D7C"/>
    <w:rsid w:val="005C69B7"/>
    <w:rsid w:val="0062572B"/>
    <w:rsid w:val="0066146A"/>
    <w:rsid w:val="00664108"/>
    <w:rsid w:val="006664A7"/>
    <w:rsid w:val="00670117"/>
    <w:rsid w:val="006A08E4"/>
    <w:rsid w:val="006B2477"/>
    <w:rsid w:val="00704211"/>
    <w:rsid w:val="00723BEF"/>
    <w:rsid w:val="007369AE"/>
    <w:rsid w:val="0074717C"/>
    <w:rsid w:val="00762FCD"/>
    <w:rsid w:val="00766807"/>
    <w:rsid w:val="00791525"/>
    <w:rsid w:val="0079477A"/>
    <w:rsid w:val="007E1D55"/>
    <w:rsid w:val="007E4BAE"/>
    <w:rsid w:val="007E64B1"/>
    <w:rsid w:val="007F5FD3"/>
    <w:rsid w:val="00815946"/>
    <w:rsid w:val="00837937"/>
    <w:rsid w:val="008603D2"/>
    <w:rsid w:val="00873F68"/>
    <w:rsid w:val="0088486C"/>
    <w:rsid w:val="008C1BF7"/>
    <w:rsid w:val="008D4F9B"/>
    <w:rsid w:val="008E13C0"/>
    <w:rsid w:val="00905FD1"/>
    <w:rsid w:val="00945BB2"/>
    <w:rsid w:val="00947F9F"/>
    <w:rsid w:val="00987903"/>
    <w:rsid w:val="00996ED0"/>
    <w:rsid w:val="00A203CD"/>
    <w:rsid w:val="00A429A5"/>
    <w:rsid w:val="00A51BDD"/>
    <w:rsid w:val="00A848B6"/>
    <w:rsid w:val="00AA022E"/>
    <w:rsid w:val="00AA362D"/>
    <w:rsid w:val="00AC7CDD"/>
    <w:rsid w:val="00AE261C"/>
    <w:rsid w:val="00B154CE"/>
    <w:rsid w:val="00B250F7"/>
    <w:rsid w:val="00B5195A"/>
    <w:rsid w:val="00B72DBE"/>
    <w:rsid w:val="00B75249"/>
    <w:rsid w:val="00B972A3"/>
    <w:rsid w:val="00BD560F"/>
    <w:rsid w:val="00BE4B3F"/>
    <w:rsid w:val="00BE50F8"/>
    <w:rsid w:val="00C37316"/>
    <w:rsid w:val="00C42797"/>
    <w:rsid w:val="00C70AC6"/>
    <w:rsid w:val="00C7261F"/>
    <w:rsid w:val="00CC5BC1"/>
    <w:rsid w:val="00CD2E1D"/>
    <w:rsid w:val="00CD744F"/>
    <w:rsid w:val="00CE6D2D"/>
    <w:rsid w:val="00CF3392"/>
    <w:rsid w:val="00D32507"/>
    <w:rsid w:val="00D41C2E"/>
    <w:rsid w:val="00D72BD8"/>
    <w:rsid w:val="00D93D8A"/>
    <w:rsid w:val="00E13D27"/>
    <w:rsid w:val="00E50AC2"/>
    <w:rsid w:val="00E67C50"/>
    <w:rsid w:val="00E67FDD"/>
    <w:rsid w:val="00E8060E"/>
    <w:rsid w:val="00EA2697"/>
    <w:rsid w:val="00EC0C7A"/>
    <w:rsid w:val="00EC25B5"/>
    <w:rsid w:val="00F20C19"/>
    <w:rsid w:val="00F26E13"/>
    <w:rsid w:val="00F314CC"/>
    <w:rsid w:val="00F47AF5"/>
    <w:rsid w:val="00F51C49"/>
    <w:rsid w:val="00F87290"/>
    <w:rsid w:val="00FA2509"/>
    <w:rsid w:val="00FA5FFA"/>
    <w:rsid w:val="00FC0B12"/>
    <w:rsid w:val="00FD762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D580F"/>
  <w15:chartTrackingRefBased/>
  <w15:docId w15:val="{1DAE3836-17DE-43BC-ADDB-3CD9E11C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lock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4F5D-21E4-4A93-9B32-AF1AD2E7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Tounj</cp:lastModifiedBy>
  <cp:revision>3</cp:revision>
  <cp:lastPrinted>2026-03-30T09:23:00Z</cp:lastPrinted>
  <dcterms:created xsi:type="dcterms:W3CDTF">2026-05-04T10:27:00Z</dcterms:created>
  <dcterms:modified xsi:type="dcterms:W3CDTF">2026-05-04T10:34:00Z</dcterms:modified>
</cp:coreProperties>
</file>